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74" w:rsidRPr="008C2D74" w:rsidRDefault="008C2D74" w:rsidP="008C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D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29ADD6" wp14:editId="3AFED657">
            <wp:extent cx="7067558" cy="9585960"/>
            <wp:effectExtent l="0" t="0" r="0" b="0"/>
            <wp:docPr id="1" name="Рисунок 1" descr="C:\Users\Computer\Desktop\рабочие программы педагогов 2024-2025\сканы программ\CamScanner 06.10.2024 23.29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422" cy="958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052" w:rsidRPr="00107052" w:rsidRDefault="00107052" w:rsidP="00107052">
      <w:pPr>
        <w:shd w:val="clear" w:color="auto" w:fill="FFFFFF"/>
        <w:spacing w:after="497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7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107052" w:rsidRDefault="00107052" w:rsidP="00107052">
      <w:pPr>
        <w:pStyle w:val="a3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52">
        <w:rPr>
          <w:rFonts w:ascii="Times New Roman" w:eastAsia="Times New Roman" w:hAnsi="Times New Roman" w:cs="Times New Roman"/>
          <w:sz w:val="24"/>
          <w:szCs w:val="24"/>
        </w:rPr>
        <w:t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Занятия по курсу внеурочной деятельности «Музыкальная студия» призваны помочь учителю в реализации этой задачи. Основным предметом обучения на занятиях кружка является хоровое пение - самый доступный и активный вид творческой деятельности.</w:t>
      </w:r>
    </w:p>
    <w:p w:rsidR="00107052" w:rsidRPr="00107052" w:rsidRDefault="00107052" w:rsidP="00107052">
      <w:pPr>
        <w:pStyle w:val="a3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52">
        <w:rPr>
          <w:rFonts w:ascii="Times New Roman" w:eastAsia="Times New Roman" w:hAnsi="Times New Roman" w:cs="Times New Roman"/>
          <w:sz w:val="24"/>
          <w:szCs w:val="24"/>
        </w:rPr>
        <w:t>Рабочая программа по курсу внеурочной деятельности хор «Школьные годы» для 5-8 классов составлена на основе:</w:t>
      </w:r>
    </w:p>
    <w:p w:rsidR="00107052" w:rsidRPr="00107052" w:rsidRDefault="00107052" w:rsidP="00107052">
      <w:pPr>
        <w:pStyle w:val="a3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52">
        <w:rPr>
          <w:rFonts w:ascii="Times New Roman" w:eastAsia="Times New Roman" w:hAnsi="Times New Roman" w:cs="Times New Roman"/>
          <w:sz w:val="24"/>
          <w:szCs w:val="24"/>
        </w:rPr>
        <w:t>• Федерального государственного образовательного стандарта основного общего образования</w:t>
      </w:r>
    </w:p>
    <w:p w:rsidR="00107052" w:rsidRPr="00107052" w:rsidRDefault="00107052" w:rsidP="00107052">
      <w:pPr>
        <w:pStyle w:val="a3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52">
        <w:rPr>
          <w:rFonts w:ascii="Times New Roman" w:eastAsia="Times New Roman" w:hAnsi="Times New Roman" w:cs="Times New Roman"/>
          <w:sz w:val="24"/>
          <w:szCs w:val="24"/>
        </w:rPr>
        <w:t>• Примерной программы основного общего образования «Искусство (Музыка)» и полностью обеспечивает достижение результатов, обозначенных в требованиях к результатам обучения, заложенных ФГОС ООО по предмету «Искусство (Музыка)», а также углублённое изучение данного предмета. Для реализации программы используются следующие учебники, дидактические и методические материалы:</w:t>
      </w:r>
    </w:p>
    <w:p w:rsidR="00107052" w:rsidRPr="00107052" w:rsidRDefault="00107052" w:rsidP="00107052">
      <w:pPr>
        <w:pStyle w:val="a3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52">
        <w:rPr>
          <w:rFonts w:ascii="Times New Roman" w:eastAsia="Times New Roman" w:hAnsi="Times New Roman" w:cs="Times New Roman"/>
          <w:sz w:val="24"/>
          <w:szCs w:val="24"/>
        </w:rPr>
        <w:t xml:space="preserve">• Программы основного общего образования «Музыка» Авторы - Усачёва В.О., Школяр Л.В. – М.: </w:t>
      </w:r>
      <w:proofErr w:type="spellStart"/>
      <w:r w:rsidRPr="0010705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107052">
        <w:rPr>
          <w:rFonts w:ascii="Times New Roman" w:eastAsia="Times New Roman" w:hAnsi="Times New Roman" w:cs="Times New Roman"/>
          <w:sz w:val="24"/>
          <w:szCs w:val="24"/>
        </w:rPr>
        <w:t>-Граф, 2012;</w:t>
      </w:r>
    </w:p>
    <w:p w:rsidR="00107052" w:rsidRPr="00107052" w:rsidRDefault="00107052" w:rsidP="00107052">
      <w:pPr>
        <w:pStyle w:val="a3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052">
        <w:rPr>
          <w:rFonts w:ascii="Times New Roman" w:eastAsia="Times New Roman" w:hAnsi="Times New Roman" w:cs="Times New Roman"/>
          <w:sz w:val="24"/>
          <w:szCs w:val="24"/>
        </w:rPr>
        <w:t xml:space="preserve">• программа Т.Н. </w:t>
      </w:r>
      <w:proofErr w:type="spellStart"/>
      <w:r w:rsidRPr="00107052">
        <w:rPr>
          <w:rFonts w:ascii="Times New Roman" w:eastAsia="Times New Roman" w:hAnsi="Times New Roman" w:cs="Times New Roman"/>
          <w:sz w:val="24"/>
          <w:szCs w:val="24"/>
        </w:rPr>
        <w:t>Овчинниковой</w:t>
      </w:r>
      <w:proofErr w:type="spellEnd"/>
      <w:r w:rsidRPr="00107052">
        <w:rPr>
          <w:rFonts w:ascii="Times New Roman" w:eastAsia="Times New Roman" w:hAnsi="Times New Roman" w:cs="Times New Roman"/>
          <w:sz w:val="24"/>
          <w:szCs w:val="24"/>
        </w:rPr>
        <w:t xml:space="preserve"> «Хор» для внешкольных учреждений и общеобразовательных школ (Москва:</w:t>
      </w:r>
      <w:proofErr w:type="gramEnd"/>
      <w:r w:rsidRPr="00107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052">
        <w:rPr>
          <w:rFonts w:ascii="Times New Roman" w:eastAsia="Times New Roman" w:hAnsi="Times New Roman" w:cs="Times New Roman"/>
          <w:sz w:val="24"/>
          <w:szCs w:val="24"/>
        </w:rPr>
        <w:t>«Просвещение», 1986).</w:t>
      </w:r>
      <w:proofErr w:type="gramEnd"/>
    </w:p>
    <w:p w:rsidR="00107052" w:rsidRPr="00107052" w:rsidRDefault="00107052" w:rsidP="00107052">
      <w:pPr>
        <w:pStyle w:val="a3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52">
        <w:rPr>
          <w:rFonts w:ascii="Times New Roman" w:eastAsia="Times New Roman" w:hAnsi="Times New Roman" w:cs="Times New Roman"/>
          <w:sz w:val="24"/>
          <w:szCs w:val="24"/>
        </w:rPr>
        <w:t>• технология В.В. Емельянова «</w:t>
      </w:r>
      <w:proofErr w:type="spellStart"/>
      <w:r w:rsidRPr="00107052">
        <w:rPr>
          <w:rFonts w:ascii="Times New Roman" w:eastAsia="Times New Roman" w:hAnsi="Times New Roman" w:cs="Times New Roman"/>
          <w:sz w:val="24"/>
          <w:szCs w:val="24"/>
        </w:rPr>
        <w:t>Фонопедический</w:t>
      </w:r>
      <w:proofErr w:type="spellEnd"/>
      <w:r w:rsidRPr="00107052">
        <w:rPr>
          <w:rFonts w:ascii="Times New Roman" w:eastAsia="Times New Roman" w:hAnsi="Times New Roman" w:cs="Times New Roman"/>
          <w:sz w:val="24"/>
          <w:szCs w:val="24"/>
        </w:rPr>
        <w:t xml:space="preserve"> метод развития голоса», основанная на принципах </w:t>
      </w:r>
      <w:proofErr w:type="spellStart"/>
      <w:r w:rsidRPr="0010705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107052">
        <w:rPr>
          <w:rFonts w:ascii="Times New Roman" w:eastAsia="Times New Roman" w:hAnsi="Times New Roman" w:cs="Times New Roman"/>
          <w:sz w:val="24"/>
          <w:szCs w:val="24"/>
        </w:rPr>
        <w:t xml:space="preserve">». Целью изучения курса «Музыкальная студия» является оптимальное, индивидуальное, певческое развитие каждого участника хора, формирование его певческой культуры и культуры коллективного </w:t>
      </w:r>
      <w:proofErr w:type="spellStart"/>
      <w:r w:rsidRPr="0010705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1070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052" w:rsidRPr="00107052" w:rsidRDefault="00107052" w:rsidP="00107052">
      <w:pPr>
        <w:pStyle w:val="a3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07052">
        <w:rPr>
          <w:rFonts w:ascii="Times New Roman" w:eastAsia="Times New Roman" w:hAnsi="Times New Roman" w:cs="Times New Roman"/>
          <w:b/>
          <w:sz w:val="28"/>
        </w:rPr>
        <w:t>Направленность программы</w:t>
      </w:r>
    </w:p>
    <w:p w:rsidR="00107052" w:rsidRDefault="00107052" w:rsidP="00107052">
      <w:pPr>
        <w:pStyle w:val="a3"/>
        <w:ind w:left="-567" w:firstLine="851"/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 xml:space="preserve">Программа направлена </w:t>
      </w:r>
      <w:proofErr w:type="gramStart"/>
      <w:r w:rsidRPr="00107052">
        <w:rPr>
          <w:rFonts w:ascii="Times New Roman" w:hAnsi="Times New Roman" w:cs="Times New Roman"/>
          <w:sz w:val="24"/>
        </w:rPr>
        <w:t>на</w:t>
      </w:r>
      <w:proofErr w:type="gramEnd"/>
      <w:r w:rsidRPr="00107052">
        <w:rPr>
          <w:rFonts w:ascii="Times New Roman" w:hAnsi="Times New Roman" w:cs="Times New Roman"/>
          <w:sz w:val="24"/>
        </w:rPr>
        <w:t>:</w:t>
      </w:r>
    </w:p>
    <w:p w:rsidR="00107052" w:rsidRPr="00107052" w:rsidRDefault="00107052" w:rsidP="00107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>формирование и развитие творческих способностей</w:t>
      </w:r>
      <w:r w:rsidRPr="00107052">
        <w:rPr>
          <w:rFonts w:ascii="Times New Roman" w:hAnsi="Times New Roman" w:cs="Times New Roman"/>
          <w:spacing w:val="-2"/>
          <w:sz w:val="24"/>
        </w:rPr>
        <w:t xml:space="preserve"> </w:t>
      </w:r>
      <w:r w:rsidRPr="00107052">
        <w:rPr>
          <w:rFonts w:ascii="Times New Roman" w:hAnsi="Times New Roman" w:cs="Times New Roman"/>
          <w:sz w:val="24"/>
        </w:rPr>
        <w:t>обучающихся;</w:t>
      </w:r>
    </w:p>
    <w:p w:rsidR="00107052" w:rsidRPr="00107052" w:rsidRDefault="00107052" w:rsidP="00107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>удовлетворение индивидуальных потребностей в нравственном (художественно-эстетическом) развитии;</w:t>
      </w:r>
    </w:p>
    <w:p w:rsidR="00107052" w:rsidRPr="00107052" w:rsidRDefault="00107052" w:rsidP="00107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>развитие и поддержку детей, проявивших интерес и определенные способности к художественному творчеству.</w:t>
      </w:r>
    </w:p>
    <w:p w:rsidR="00107052" w:rsidRPr="00107052" w:rsidRDefault="00107052" w:rsidP="00107052">
      <w:pPr>
        <w:pStyle w:val="a3"/>
        <w:ind w:left="-567" w:firstLine="283"/>
        <w:jc w:val="both"/>
        <w:rPr>
          <w:rFonts w:ascii="Times New Roman" w:hAnsi="Times New Roman" w:cs="Times New Roman"/>
          <w:sz w:val="24"/>
        </w:rPr>
      </w:pPr>
    </w:p>
    <w:p w:rsidR="00107052" w:rsidRPr="00107052" w:rsidRDefault="00107052" w:rsidP="00107052">
      <w:pPr>
        <w:pStyle w:val="a3"/>
        <w:ind w:left="-567"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07052">
        <w:rPr>
          <w:rFonts w:ascii="Times New Roman" w:hAnsi="Times New Roman" w:cs="Times New Roman"/>
          <w:sz w:val="24"/>
        </w:rPr>
        <w:t xml:space="preserve">Данная дополнительная общеразвивающая программа направлена на </w:t>
      </w:r>
      <w:r w:rsidRPr="00107052">
        <w:rPr>
          <w:rFonts w:ascii="Times New Roman" w:hAnsi="Times New Roman" w:cs="Times New Roman"/>
          <w:color w:val="000000"/>
          <w:sz w:val="24"/>
        </w:rPr>
        <w:t>вокальное воспитание, которое  оказывает влияние на эмоционально-эстетическое развитие личности ребёнка. Занятия в вокальной студии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107052" w:rsidRPr="00107052" w:rsidRDefault="00107052" w:rsidP="00107052">
      <w:pPr>
        <w:pStyle w:val="a3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07052">
        <w:rPr>
          <w:rFonts w:ascii="Times New Roman" w:hAnsi="Times New Roman" w:cs="Times New Roman"/>
          <w:b/>
          <w:color w:val="000000"/>
          <w:sz w:val="28"/>
        </w:rPr>
        <w:t>Актуальность программы</w:t>
      </w:r>
    </w:p>
    <w:p w:rsidR="00107052" w:rsidRPr="00107052" w:rsidRDefault="00107052" w:rsidP="00107052">
      <w:pPr>
        <w:pStyle w:val="a3"/>
        <w:ind w:left="-567" w:firstLine="851"/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 xml:space="preserve">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</w:p>
    <w:p w:rsidR="00107052" w:rsidRDefault="00107052" w:rsidP="001070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>созданию необходимых условий для личностного развития учащихся, позитивной социализации и профессионального</w:t>
      </w:r>
      <w:r w:rsidRPr="00107052">
        <w:rPr>
          <w:rFonts w:ascii="Times New Roman" w:hAnsi="Times New Roman" w:cs="Times New Roman"/>
          <w:spacing w:val="-3"/>
          <w:sz w:val="24"/>
        </w:rPr>
        <w:t xml:space="preserve"> </w:t>
      </w:r>
      <w:r w:rsidRPr="00107052">
        <w:rPr>
          <w:rFonts w:ascii="Times New Roman" w:hAnsi="Times New Roman" w:cs="Times New Roman"/>
          <w:sz w:val="24"/>
        </w:rPr>
        <w:t>самоопределения;</w:t>
      </w:r>
    </w:p>
    <w:p w:rsidR="00107052" w:rsidRPr="00107052" w:rsidRDefault="00107052" w:rsidP="001070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>удовлетворению индивидуальных потребностей обучающихся в художественно-эстетическом, нравственном развитии;</w:t>
      </w:r>
    </w:p>
    <w:p w:rsidR="00107052" w:rsidRPr="00107052" w:rsidRDefault="00107052" w:rsidP="001070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>формирование и развитие творческих способностей учащихся, выявление, развитие и поддержку талантливых</w:t>
      </w:r>
      <w:r w:rsidRPr="00107052">
        <w:rPr>
          <w:rFonts w:ascii="Times New Roman" w:hAnsi="Times New Roman" w:cs="Times New Roman"/>
          <w:spacing w:val="-5"/>
          <w:sz w:val="24"/>
        </w:rPr>
        <w:t xml:space="preserve"> </w:t>
      </w:r>
      <w:r w:rsidRPr="00107052">
        <w:rPr>
          <w:rFonts w:ascii="Times New Roman" w:hAnsi="Times New Roman" w:cs="Times New Roman"/>
          <w:sz w:val="24"/>
        </w:rPr>
        <w:t>учащихся;</w:t>
      </w:r>
    </w:p>
    <w:p w:rsidR="00107052" w:rsidRDefault="00107052" w:rsidP="001070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07052">
        <w:rPr>
          <w:rFonts w:ascii="Times New Roman" w:hAnsi="Times New Roman" w:cs="Times New Roman"/>
          <w:sz w:val="24"/>
        </w:rPr>
        <w:t>обеспечение духовно-нравственного  воспитания</w:t>
      </w:r>
      <w:r w:rsidRPr="00107052">
        <w:rPr>
          <w:rFonts w:ascii="Times New Roman" w:hAnsi="Times New Roman" w:cs="Times New Roman"/>
          <w:spacing w:val="1"/>
          <w:sz w:val="24"/>
        </w:rPr>
        <w:t xml:space="preserve"> </w:t>
      </w:r>
      <w:r w:rsidRPr="00107052">
        <w:rPr>
          <w:rFonts w:ascii="Times New Roman" w:hAnsi="Times New Roman" w:cs="Times New Roman"/>
          <w:sz w:val="24"/>
        </w:rPr>
        <w:t>учащихся;</w:t>
      </w:r>
    </w:p>
    <w:p w:rsidR="00107052" w:rsidRPr="00107052" w:rsidRDefault="00107052" w:rsidP="00107052">
      <w:pPr>
        <w:pStyle w:val="a5"/>
        <w:widowControl w:val="0"/>
        <w:numPr>
          <w:ilvl w:val="0"/>
          <w:numId w:val="4"/>
        </w:numPr>
        <w:tabs>
          <w:tab w:val="left" w:pos="1653"/>
          <w:tab w:val="left" w:pos="1654"/>
        </w:tabs>
        <w:autoSpaceDE w:val="0"/>
        <w:autoSpaceDN w:val="0"/>
        <w:spacing w:before="82" w:line="273" w:lineRule="auto"/>
        <w:ind w:right="228"/>
        <w:contextualSpacing w:val="0"/>
        <w:jc w:val="both"/>
        <w:rPr>
          <w:rFonts w:ascii="Symbol" w:hAnsi="Symbol"/>
        </w:rPr>
      </w:pPr>
      <w:r w:rsidRPr="00107052">
        <w:t>формирование культуры здорового и безопасного образа жизни, укрепление здоровья учащихся.</w:t>
      </w:r>
    </w:p>
    <w:p w:rsidR="001D2915" w:rsidRDefault="001D2915" w:rsidP="001D2915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 xml:space="preserve">Вокальное воспитание было и остается актуальным во все времена. Занятия в вокальной студии способствуют развитию музыкальной памяти, выработке и развитию интонационного и ладового слуха, развитию творческой фантазии. Приобщение к музыкальной культуре родного края имеет большое значение в духовно – нравственном воспитании учащихся, в их патриотическом воспитании, особенно, </w:t>
      </w:r>
      <w:r w:rsidRPr="001D2915">
        <w:rPr>
          <w:rFonts w:ascii="Times New Roman" w:hAnsi="Times New Roman" w:cs="Times New Roman"/>
          <w:sz w:val="24"/>
          <w:szCs w:val="24"/>
        </w:rPr>
        <w:lastRenderedPageBreak/>
        <w:t>когда учащиеся вокального кружка принимают участие в концертах для ветеранов войны и труда, а также выступление на празднике, посвященном 23 февраля, дню защитника Отечества.   Вокальное воспитание и развитие хоровых навыков объединяются в единый педагогический процесс, являющий собой планомерную работу по совершенствованию голосового аппарата  ребёнка.  Способствуют формированию и становлению всесторонне и гармонично развитой личности ребенка. Хоровое пение  -  один из самых массовых и доступных видов детского исполнительства - формирует позитивное отношение ребенка к окружающему миру, запечатленному в музыкальных образах, к людям, к самому себе. Уже в младшем школьном возрасте, знакомясь с лучшими образцами хоровой музыки, дети учатся индивидуально-личностной оценке разнообразных явлений музыкального искусства.</w:t>
      </w:r>
    </w:p>
    <w:p w:rsidR="001D2915" w:rsidRPr="001D2915" w:rsidRDefault="001D2915" w:rsidP="001D291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2915">
        <w:rPr>
          <w:rFonts w:ascii="Times New Roman" w:hAnsi="Times New Roman" w:cs="Times New Roman"/>
          <w:b/>
          <w:sz w:val="28"/>
          <w:szCs w:val="24"/>
        </w:rPr>
        <w:t>Отличительные особенности</w:t>
      </w:r>
    </w:p>
    <w:p w:rsidR="001D2915" w:rsidRPr="001D2915" w:rsidRDefault="001D2915" w:rsidP="001D29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 xml:space="preserve">Программа отличается от других программ тем, что: </w:t>
      </w:r>
    </w:p>
    <w:p w:rsidR="001D2915" w:rsidRDefault="001D2915" w:rsidP="001D2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 xml:space="preserve">позволяет расширить возможности вокального искусства; </w:t>
      </w:r>
    </w:p>
    <w:p w:rsidR="001D2915" w:rsidRPr="001D2915" w:rsidRDefault="001D2915" w:rsidP="001D2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 xml:space="preserve">она ориентирована на развитие творческого потенциала и музыкальных способностей школьников разных возрастных групп соразмерно личной индивидуальности; </w:t>
      </w:r>
    </w:p>
    <w:p w:rsidR="001D2915" w:rsidRDefault="001D2915" w:rsidP="001D291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>содержание программы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1D2915" w:rsidRPr="001D2915" w:rsidRDefault="001D2915" w:rsidP="001D29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 xml:space="preserve">программа имеет четкую содержательную структуру на основе постепенной (от простого к </w:t>
      </w:r>
      <w:proofErr w:type="gramStart"/>
      <w:r w:rsidRPr="001D2915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1D2915">
        <w:rPr>
          <w:rFonts w:ascii="Times New Roman" w:hAnsi="Times New Roman" w:cs="Times New Roman"/>
          <w:sz w:val="24"/>
          <w:szCs w:val="24"/>
        </w:rPr>
        <w:t>) реализации задач тематического блока.</w:t>
      </w:r>
    </w:p>
    <w:p w:rsidR="001D2915" w:rsidRPr="00FE4838" w:rsidRDefault="001D2915" w:rsidP="00FE483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Дополнительная образовательная общеразвивающая программа является модифицированной, составлена на основе программы  </w:t>
      </w:r>
      <w:r w:rsidRPr="001D2915">
        <w:rPr>
          <w:rFonts w:ascii="Times New Roman" w:hAnsi="Times New Roman" w:cs="Times New Roman"/>
          <w:sz w:val="24"/>
          <w:szCs w:val="24"/>
        </w:rPr>
        <w:t xml:space="preserve"> «Школьный хор»  Струве Г.</w:t>
      </w:r>
    </w:p>
    <w:p w:rsidR="001D2915" w:rsidRPr="001D2915" w:rsidRDefault="001D2915" w:rsidP="001D2915">
      <w:pPr>
        <w:pStyle w:val="a3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Целесообразность</w:t>
      </w:r>
    </w:p>
    <w:p w:rsidR="001D2915" w:rsidRPr="001D2915" w:rsidRDefault="001D2915" w:rsidP="001D291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>Ребенку этого возраста довольно непросто освоить процесс коллективного певческого исполнения.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художественно-творческом коллективе. Из психологии известно, что лично-значимым продуктом деятельности для учащихся становится только то, во что он вложил силы своей души, где проявил воображение, испытал свое терпение, реализовал способности. В этой связи я разделяю точку зрения академика Б.В. Асафьева, который многократно подчеркивал, что ребенок, активно осваивающий коллективные формы музыкального исполнения, способен качественно по-иному, более глубоко и полно воспринимать музыкальное искусство.</w:t>
      </w:r>
    </w:p>
    <w:p w:rsidR="001D2915" w:rsidRPr="001D2915" w:rsidRDefault="001D2915" w:rsidP="001D29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>Основные показатели эффективности реализации данной программы:</w:t>
      </w:r>
    </w:p>
    <w:p w:rsidR="001D2915" w:rsidRPr="001D2915" w:rsidRDefault="001D2915" w:rsidP="001D291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>- высокий уровень мотивации учащихся к певческому исполнительству (сохранность контингента 100%)</w:t>
      </w:r>
    </w:p>
    <w:p w:rsidR="001D2915" w:rsidRDefault="001D2915" w:rsidP="001D291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>- творческая самореализация учащихся, участие коллектива в творческой жизни школы, массовых мероприятиях.</w:t>
      </w:r>
    </w:p>
    <w:p w:rsidR="00107052" w:rsidRPr="001D2915" w:rsidRDefault="001D2915" w:rsidP="001D291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 xml:space="preserve">Изменения и дополнения, внесенные в указанную программу, обоснованы применением ее для другой возрастной категории </w:t>
      </w:r>
      <w:proofErr w:type="gramStart"/>
      <w:r w:rsidRPr="001D29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2915">
        <w:rPr>
          <w:rFonts w:ascii="Times New Roman" w:hAnsi="Times New Roman" w:cs="Times New Roman"/>
          <w:sz w:val="24"/>
          <w:szCs w:val="24"/>
        </w:rPr>
        <w:t>.</w:t>
      </w:r>
    </w:p>
    <w:p w:rsidR="001D2915" w:rsidRPr="001D2915" w:rsidRDefault="001D2915" w:rsidP="001D2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915">
        <w:rPr>
          <w:rFonts w:ascii="Times New Roman" w:hAnsi="Times New Roman" w:cs="Times New Roman"/>
          <w:b/>
          <w:sz w:val="24"/>
          <w:szCs w:val="24"/>
        </w:rPr>
        <w:t>Уровень освое</w:t>
      </w:r>
      <w:r>
        <w:rPr>
          <w:rFonts w:ascii="Times New Roman" w:hAnsi="Times New Roman" w:cs="Times New Roman"/>
          <w:b/>
          <w:sz w:val="24"/>
          <w:szCs w:val="24"/>
        </w:rPr>
        <w:t>ния программы - общекультурный</w:t>
      </w:r>
    </w:p>
    <w:p w:rsidR="001D2915" w:rsidRPr="001D2915" w:rsidRDefault="001D2915" w:rsidP="001D2915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1D2915" w:rsidRPr="001D2915" w:rsidRDefault="001D2915" w:rsidP="001D291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Новизна программы</w:t>
      </w:r>
    </w:p>
    <w:p w:rsidR="001D2915" w:rsidRDefault="001D2915" w:rsidP="001D291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915">
        <w:rPr>
          <w:rFonts w:ascii="Times New Roman" w:hAnsi="Times New Roman" w:cs="Times New Roman"/>
          <w:sz w:val="24"/>
          <w:szCs w:val="24"/>
        </w:rPr>
        <w:t xml:space="preserve"> Реализация программы и занятия хоровым пением в школе открывают значительные перспективы для музыкально- эстетического самовыражения обучающихся, отражают мое стремление помочь детям полноценно реализовать свои возрастные особенности в сообществе своих сверстников, обеспечивают высокий уровень эмоционально-личностной вовлеченности детей в процесс коллективного пения, создания в процессе хорового исполнения художественно-исполнительского образа.</w:t>
      </w:r>
    </w:p>
    <w:p w:rsidR="001D2915" w:rsidRPr="001D2915" w:rsidRDefault="001D2915" w:rsidP="001D291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2915">
        <w:rPr>
          <w:rFonts w:ascii="Times New Roman" w:hAnsi="Times New Roman" w:cs="Times New Roman"/>
          <w:b/>
          <w:sz w:val="28"/>
          <w:szCs w:val="24"/>
        </w:rPr>
        <w:t>Цель  и задачи программы</w:t>
      </w:r>
    </w:p>
    <w:p w:rsidR="001D2915" w:rsidRPr="001D2915" w:rsidRDefault="001D2915" w:rsidP="001D29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hAnsi="Times New Roman" w:cs="Times New Roman"/>
          <w:color w:val="000000"/>
          <w:sz w:val="24"/>
          <w:szCs w:val="24"/>
        </w:rPr>
        <w:t xml:space="preserve">Цели  программы: </w:t>
      </w:r>
    </w:p>
    <w:p w:rsidR="001D2915" w:rsidRPr="001D2915" w:rsidRDefault="001D2915" w:rsidP="00071A4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Цели:  </w:t>
      </w: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музыкально-творческих способностей учащихся на основе знаний, умений и навыков в области хорового исполнительства.</w:t>
      </w:r>
    </w:p>
    <w:p w:rsidR="001D2915" w:rsidRPr="001D2915" w:rsidRDefault="001D2915" w:rsidP="00071A4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1D2915" w:rsidRPr="00071A4F" w:rsidRDefault="001D2915" w:rsidP="00071A4F">
      <w:pPr>
        <w:pStyle w:val="a3"/>
        <w:ind w:lef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1A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образовательные:</w:t>
      </w:r>
    </w:p>
    <w:p w:rsidR="001D2915" w:rsidRPr="001D2915" w:rsidRDefault="001D2915" w:rsidP="00071A4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навыков певческой установки;</w:t>
      </w:r>
    </w:p>
    <w:p w:rsidR="001D2915" w:rsidRPr="001D2915" w:rsidRDefault="001D2915" w:rsidP="00071A4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координации голоса и слуха;</w:t>
      </w:r>
    </w:p>
    <w:p w:rsidR="001D2915" w:rsidRPr="001D2915" w:rsidRDefault="001D2915" w:rsidP="00071A4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вокальной артикуляции, развитие певческого дыхания, расширение диапазона голоса;</w:t>
      </w:r>
    </w:p>
    <w:p w:rsidR="001D2915" w:rsidRPr="001D2915" w:rsidRDefault="001D2915" w:rsidP="00071A4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хоровых навыков: пение без сопровождения, двухголосного пения, умет строить, петь в ансамбле;</w:t>
      </w:r>
    </w:p>
    <w:p w:rsidR="001D2915" w:rsidRPr="00071A4F" w:rsidRDefault="001D2915" w:rsidP="00071A4F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1A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развивающие:</w:t>
      </w:r>
    </w:p>
    <w:p w:rsidR="001D2915" w:rsidRPr="001D2915" w:rsidRDefault="001D2915" w:rsidP="00071A4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интеллекта и расширение диапазона знаний в области хорового искусства;</w:t>
      </w:r>
    </w:p>
    <w:p w:rsidR="001D2915" w:rsidRPr="001D2915" w:rsidRDefault="001D2915" w:rsidP="00071A4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разносторонне  развивать вокально-хорового слуха;</w:t>
      </w:r>
    </w:p>
    <w:p w:rsidR="001D2915" w:rsidRPr="001D2915" w:rsidRDefault="001D2915" w:rsidP="00071A4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музыкальной памяти, навыков певческой выразительности;</w:t>
      </w:r>
    </w:p>
    <w:p w:rsidR="001D2915" w:rsidRPr="001D2915" w:rsidRDefault="001D2915" w:rsidP="00071A4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чувства понимания выразительности, формы и стиля хоровых произведений;</w:t>
      </w:r>
    </w:p>
    <w:p w:rsidR="001D2915" w:rsidRPr="001D2915" w:rsidRDefault="001D2915" w:rsidP="00071A4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 способностей быть</w:t>
      </w:r>
      <w:proofErr w:type="gramEnd"/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гармоничными и свободными в выражении своих мыслей, чувств через пение;</w:t>
      </w:r>
    </w:p>
    <w:p w:rsidR="001D2915" w:rsidRPr="00071A4F" w:rsidRDefault="001D2915" w:rsidP="00071A4F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1A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воспитательные:</w:t>
      </w:r>
    </w:p>
    <w:p w:rsidR="001D2915" w:rsidRPr="001D2915" w:rsidRDefault="001D2915" w:rsidP="00071A4F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чувства коллективизма, трудолюбия;</w:t>
      </w:r>
    </w:p>
    <w:p w:rsidR="001D2915" w:rsidRPr="001D2915" w:rsidRDefault="001D2915" w:rsidP="00071A4F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 потребности общения с музыкой;</w:t>
      </w:r>
    </w:p>
    <w:p w:rsidR="001D2915" w:rsidRPr="001D2915" w:rsidRDefault="001D2915" w:rsidP="00071A4F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общей культуры </w:t>
      </w:r>
      <w:proofErr w:type="gramStart"/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2915" w:rsidRPr="001D2915" w:rsidRDefault="001D2915" w:rsidP="00071A4F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 потребности и готовности к эстетической певческой деятельности;</w:t>
      </w:r>
    </w:p>
    <w:p w:rsidR="001D2915" w:rsidRPr="001D2915" w:rsidRDefault="001D2915" w:rsidP="00071A4F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эстетического вкуса, высоких нравственных качеств;</w:t>
      </w:r>
    </w:p>
    <w:p w:rsidR="001D2915" w:rsidRPr="00FE4838" w:rsidRDefault="001D2915" w:rsidP="00FE483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9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 уважения ребенка к самому себе и своему творчеству.</w:t>
      </w:r>
    </w:p>
    <w:p w:rsidR="00071A4F" w:rsidRPr="00071A4F" w:rsidRDefault="00071A4F" w:rsidP="0007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4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07052" w:rsidRPr="00FE4838" w:rsidRDefault="00071A4F" w:rsidP="00FE4838">
      <w:pPr>
        <w:pStyle w:val="a3"/>
        <w:ind w:left="-567"/>
        <w:jc w:val="both"/>
        <w:rPr>
          <w:rFonts w:ascii="Times New Roman" w:hAnsi="Times New Roman" w:cs="Times New Roman"/>
          <w:b/>
          <w:u w:val="single"/>
        </w:rPr>
      </w:pPr>
      <w:r>
        <w:rPr>
          <w:shd w:val="clear" w:color="auto" w:fill="FFFFFF"/>
        </w:rPr>
        <w:t xml:space="preserve">           </w:t>
      </w:r>
      <w:r w:rsidRPr="00071A4F">
        <w:rPr>
          <w:rFonts w:ascii="Times New Roman" w:hAnsi="Times New Roman" w:cs="Times New Roman"/>
          <w:sz w:val="24"/>
          <w:shd w:val="clear" w:color="auto" w:fill="FFFFFF"/>
        </w:rPr>
        <w:t>В объединение принимаются все желающие. Дети приходят с разным уровнем подготовки, поэтому и темп освоения детьми образовательной программы различный. Единицы обладают терпением и выдержкой при изучении музыкальной грамоты, освоении основ вокального творчества, поэтому данная программа рассчитана на создание условий для получения необходимых знаний.</w:t>
      </w:r>
      <w:r w:rsidRPr="00071A4F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071A4F" w:rsidRPr="00071A4F" w:rsidRDefault="00071A4F" w:rsidP="00071A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1A4F">
        <w:rPr>
          <w:rFonts w:ascii="Times New Roman" w:hAnsi="Times New Roman" w:cs="Times New Roman"/>
          <w:b/>
          <w:sz w:val="28"/>
        </w:rPr>
        <w:t>Особенности организации образовательного процесса</w:t>
      </w:r>
    </w:p>
    <w:p w:rsidR="00071A4F" w:rsidRPr="00071A4F" w:rsidRDefault="00071A4F" w:rsidP="00071A4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71A4F" w:rsidRPr="00071A4F" w:rsidRDefault="00071A4F" w:rsidP="00FE4838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071A4F">
        <w:rPr>
          <w:rFonts w:ascii="Times New Roman" w:hAnsi="Times New Roman" w:cs="Times New Roman"/>
          <w:sz w:val="24"/>
        </w:rPr>
        <w:t xml:space="preserve">На группу хора приходится  количество  учебных часов  на 1 год – </w:t>
      </w:r>
      <w:r>
        <w:rPr>
          <w:rFonts w:ascii="Times New Roman" w:hAnsi="Times New Roman" w:cs="Times New Roman"/>
          <w:sz w:val="24"/>
        </w:rPr>
        <w:t>68</w:t>
      </w:r>
      <w:r w:rsidRPr="00071A4F">
        <w:rPr>
          <w:rFonts w:ascii="Times New Roman" w:hAnsi="Times New Roman" w:cs="Times New Roman"/>
          <w:sz w:val="24"/>
        </w:rPr>
        <w:t xml:space="preserve">.  В неделю – </w:t>
      </w:r>
      <w:r>
        <w:rPr>
          <w:rFonts w:ascii="Times New Roman" w:hAnsi="Times New Roman" w:cs="Times New Roman"/>
          <w:sz w:val="24"/>
        </w:rPr>
        <w:t>2</w:t>
      </w:r>
      <w:r w:rsidRPr="00071A4F">
        <w:rPr>
          <w:rFonts w:ascii="Times New Roman" w:hAnsi="Times New Roman" w:cs="Times New Roman"/>
          <w:sz w:val="24"/>
        </w:rPr>
        <w:t xml:space="preserve"> часа. </w:t>
      </w:r>
    </w:p>
    <w:p w:rsidR="00071A4F" w:rsidRPr="00071A4F" w:rsidRDefault="00071A4F" w:rsidP="00071A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71A4F">
        <w:rPr>
          <w:rFonts w:ascii="Times New Roman" w:hAnsi="Times New Roman" w:cs="Times New Roman"/>
          <w:b/>
          <w:color w:val="000000"/>
          <w:sz w:val="24"/>
        </w:rPr>
        <w:t>Основные формы и методы.</w:t>
      </w:r>
    </w:p>
    <w:p w:rsidR="00071A4F" w:rsidRPr="00071A4F" w:rsidRDefault="00071A4F" w:rsidP="00071A4F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071A4F">
        <w:rPr>
          <w:rFonts w:ascii="Times New Roman" w:hAnsi="Times New Roman" w:cs="Times New Roman"/>
          <w:color w:val="000000"/>
          <w:sz w:val="24"/>
        </w:rPr>
        <w:t>Основными методическими принципами постановки голоса являются:</w:t>
      </w:r>
    </w:p>
    <w:p w:rsidR="00071A4F" w:rsidRPr="00071A4F" w:rsidRDefault="00071A4F" w:rsidP="00071A4F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</w:rPr>
      </w:pPr>
      <w:r w:rsidRPr="00071A4F">
        <w:rPr>
          <w:rFonts w:ascii="Times New Roman" w:hAnsi="Times New Roman" w:cs="Times New Roman"/>
          <w:color w:val="000000"/>
          <w:sz w:val="24"/>
        </w:rPr>
        <w:t xml:space="preserve">1.  Выработка певческого тона в среднем регистре (от фа до </w:t>
      </w:r>
      <w:proofErr w:type="gramStart"/>
      <w:r w:rsidRPr="00071A4F">
        <w:rPr>
          <w:rFonts w:ascii="Times New Roman" w:hAnsi="Times New Roman" w:cs="Times New Roman"/>
          <w:color w:val="000000"/>
          <w:sz w:val="24"/>
        </w:rPr>
        <w:t>до</w:t>
      </w:r>
      <w:proofErr w:type="gramEnd"/>
      <w:r w:rsidRPr="00071A4F">
        <w:rPr>
          <w:rFonts w:ascii="Times New Roman" w:hAnsi="Times New Roman" w:cs="Times New Roman"/>
          <w:color w:val="000000"/>
          <w:sz w:val="24"/>
        </w:rPr>
        <w:t>).</w:t>
      </w:r>
    </w:p>
    <w:p w:rsidR="00071A4F" w:rsidRPr="00071A4F" w:rsidRDefault="00071A4F" w:rsidP="00071A4F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</w:rPr>
      </w:pPr>
      <w:r w:rsidRPr="00071A4F">
        <w:rPr>
          <w:rFonts w:ascii="Times New Roman" w:hAnsi="Times New Roman" w:cs="Times New Roman"/>
          <w:color w:val="000000"/>
          <w:sz w:val="24"/>
        </w:rPr>
        <w:t>2.  Постановка дыхания с опорой на диафрагму.</w:t>
      </w:r>
    </w:p>
    <w:p w:rsidR="00071A4F" w:rsidRDefault="00071A4F" w:rsidP="00071A4F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</w:rPr>
      </w:pPr>
      <w:r w:rsidRPr="00071A4F">
        <w:rPr>
          <w:rFonts w:ascii="Times New Roman" w:hAnsi="Times New Roman" w:cs="Times New Roman"/>
          <w:color w:val="000000"/>
          <w:sz w:val="24"/>
        </w:rPr>
        <w:t>3.  Мягкая атака звука, с фиксированием красивого тембра.</w:t>
      </w:r>
    </w:p>
    <w:p w:rsidR="00071A4F" w:rsidRPr="00071A4F" w:rsidRDefault="00071A4F" w:rsidP="00071A4F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71A4F">
        <w:rPr>
          <w:rFonts w:ascii="Times New Roman" w:hAnsi="Times New Roman" w:cs="Times New Roman"/>
          <w:color w:val="000000"/>
          <w:sz w:val="24"/>
          <w:szCs w:val="28"/>
        </w:rPr>
        <w:t>4.  Формирование внутреннего слуха.</w:t>
      </w:r>
    </w:p>
    <w:p w:rsidR="00071A4F" w:rsidRDefault="00071A4F" w:rsidP="00071A4F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</w:rPr>
      </w:pPr>
    </w:p>
    <w:p w:rsidR="00071A4F" w:rsidRPr="00071A4F" w:rsidRDefault="00071A4F" w:rsidP="00071A4F">
      <w:pPr>
        <w:pStyle w:val="a3"/>
        <w:ind w:left="-56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71A4F">
        <w:rPr>
          <w:rFonts w:ascii="Times New Roman" w:hAnsi="Times New Roman" w:cs="Times New Roman"/>
          <w:b/>
          <w:color w:val="000000"/>
          <w:sz w:val="28"/>
        </w:rPr>
        <w:t>Формы занятий</w:t>
      </w:r>
    </w:p>
    <w:p w:rsidR="00071A4F" w:rsidRDefault="00071A4F" w:rsidP="00071A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Групповая </w:t>
      </w:r>
    </w:p>
    <w:p w:rsidR="00071A4F" w:rsidRDefault="00071A4F" w:rsidP="00071A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Индивидуальная </w:t>
      </w:r>
    </w:p>
    <w:p w:rsidR="00071A4F" w:rsidRDefault="00071A4F" w:rsidP="00071A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Коллективная</w:t>
      </w:r>
    </w:p>
    <w:p w:rsidR="00F80F5D" w:rsidRPr="00F80F5D" w:rsidRDefault="00F80F5D" w:rsidP="00F80F5D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F80F5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собенности содержания программы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задач: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1. </w:t>
      </w:r>
      <w:r w:rsidRPr="00F80F5D">
        <w:rPr>
          <w:rFonts w:ascii="Times New Roman" w:hAnsi="Times New Roman" w:cs="Times New Roman"/>
          <w:i/>
          <w:sz w:val="24"/>
        </w:rPr>
        <w:t>Певческая установка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F80F5D">
        <w:rPr>
          <w:rFonts w:ascii="Times New Roman" w:hAnsi="Times New Roman" w:cs="Times New Roman"/>
          <w:sz w:val="24"/>
        </w:rPr>
        <w:t>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i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2. </w:t>
      </w:r>
      <w:r w:rsidRPr="00F80F5D">
        <w:rPr>
          <w:rFonts w:ascii="Times New Roman" w:hAnsi="Times New Roman" w:cs="Times New Roman"/>
          <w:i/>
          <w:sz w:val="24"/>
        </w:rPr>
        <w:t>Дыхание</w:t>
      </w:r>
    </w:p>
    <w:p w:rsid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lastRenderedPageBreak/>
        <w:t xml:space="preserve">Воспитание элементарных навыков певческого вдоха и выдоха. В певческой практике широко распространён брюшной тип дыхания. Современная методика воспитания голоса свидетельствует о том, что певцы всех возрастов пользуются смешанным типом, при этом у одних расширяется живот, у других грудная клетка, у третьих только нижние рёбра. Дыхательный процесс содержит много индивидуальных особенностей, которые не позволяют унифицировать внешне-физиологические признаки дыхания.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Важная задача для каждого педагога музыки  - научить детей связному и отчётливому исполнению гласных в сочетании с согласными, то есть певческой кантилене и дикции. Чёткость произношения согласных зависит от активной работы мышц языка, губ и мягкого нёба. Чёткое формирование согласных «д, л, н, </w:t>
      </w:r>
      <w:proofErr w:type="gramStart"/>
      <w:r w:rsidRPr="00F80F5D">
        <w:rPr>
          <w:rFonts w:ascii="Times New Roman" w:hAnsi="Times New Roman" w:cs="Times New Roman"/>
          <w:sz w:val="24"/>
        </w:rPr>
        <w:t>р</w:t>
      </w:r>
      <w:proofErr w:type="gramEnd"/>
      <w:r w:rsidRPr="00F80F5D">
        <w:rPr>
          <w:rFonts w:ascii="Times New Roman" w:hAnsi="Times New Roman" w:cs="Times New Roman"/>
          <w:sz w:val="24"/>
        </w:rPr>
        <w:t xml:space="preserve">, т, ц» невозможно без активных движений кончика языка, отталкивающихся от верхних зубов или мягкого нёба. Согласные «б, </w:t>
      </w:r>
      <w:proofErr w:type="gramStart"/>
      <w:r w:rsidRPr="00F80F5D">
        <w:rPr>
          <w:rFonts w:ascii="Times New Roman" w:hAnsi="Times New Roman" w:cs="Times New Roman"/>
          <w:sz w:val="24"/>
        </w:rPr>
        <w:t>п</w:t>
      </w:r>
      <w:proofErr w:type="gramEnd"/>
      <w:r w:rsidRPr="00F80F5D">
        <w:rPr>
          <w:rFonts w:ascii="Times New Roman" w:hAnsi="Times New Roman" w:cs="Times New Roman"/>
          <w:sz w:val="24"/>
        </w:rPr>
        <w:t>, г, к, х» образуются при активном участии мышц мягкого нёба и маленького язычка. Согласные оказывают большое влияние на характер атаки звука (мягкой или твёрдой).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Для «размягчения» звука следует применять слоги с согласным «л», а при звуковой вялости - слоги с согласным «д». При этом педагогу не следует бояться словесных пояснений в отношении механики образования гласных и согласных звуков.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3.</w:t>
      </w:r>
      <w:r w:rsidRPr="00F80F5D">
        <w:rPr>
          <w:rFonts w:ascii="Times New Roman" w:hAnsi="Times New Roman" w:cs="Times New Roman"/>
          <w:i/>
          <w:sz w:val="24"/>
        </w:rPr>
        <w:t>Артикуляционные задачи</w:t>
      </w:r>
      <w:r w:rsidRPr="00F80F5D">
        <w:rPr>
          <w:rFonts w:ascii="Times New Roman" w:hAnsi="Times New Roman" w:cs="Times New Roman"/>
          <w:sz w:val="24"/>
        </w:rPr>
        <w:t xml:space="preserve">.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Правильное формирование гласных звуков. От правильного формирования гласных зависит умение петь связно, красивым, округлённым и ровным звуком. Педагог обязан знать артикуляционные свойства гласных, обусловленные положением голосового аппарата.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4. </w:t>
      </w:r>
      <w:r w:rsidRPr="00F80F5D">
        <w:rPr>
          <w:rFonts w:ascii="Times New Roman" w:hAnsi="Times New Roman" w:cs="Times New Roman"/>
          <w:i/>
          <w:sz w:val="24"/>
        </w:rPr>
        <w:t>Выработка подвижности голоса.</w:t>
      </w:r>
      <w:r w:rsidRPr="00F80F5D">
        <w:rPr>
          <w:rFonts w:ascii="Times New Roman" w:hAnsi="Times New Roman" w:cs="Times New Roman"/>
          <w:sz w:val="24"/>
        </w:rPr>
        <w:t xml:space="preserve">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Это качество приобретается на основе ранее усвоенных навыков связного пения и чёткой дикции. Подвижность или гибкость голос</w:t>
      </w:r>
      <w:proofErr w:type="gramStart"/>
      <w:r w:rsidRPr="00F80F5D">
        <w:rPr>
          <w:rFonts w:ascii="Times New Roman" w:hAnsi="Times New Roman" w:cs="Times New Roman"/>
          <w:sz w:val="24"/>
        </w:rPr>
        <w:t>а-</w:t>
      </w:r>
      <w:proofErr w:type="gramEnd"/>
      <w:r w:rsidRPr="00F80F5D">
        <w:rPr>
          <w:rFonts w:ascii="Times New Roman" w:hAnsi="Times New Roman" w:cs="Times New Roman"/>
          <w:sz w:val="24"/>
        </w:rPr>
        <w:t xml:space="preserve"> искусство исполнения произведения с необходимыми отклонениями от основного темпа (ускорением или замедлением), усилением или ослаблением звучности. В работе над подвижностью должна соблюдаться 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5</w:t>
      </w:r>
      <w:r w:rsidRPr="00F80F5D">
        <w:rPr>
          <w:rFonts w:ascii="Times New Roman" w:hAnsi="Times New Roman" w:cs="Times New Roman"/>
          <w:i/>
          <w:sz w:val="24"/>
        </w:rPr>
        <w:t>. Расширение певческого диапазона детей.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Этому виду работы хорошо способствуют технические упражнения, начиная с примарных звуков среднего регистра, требующих минимума затраты мышечной энергии голосового аппарата. Для определения ширины диапазона педагогу следует выявить примарные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детского голоса - если дети поют форсированным, </w:t>
      </w:r>
      <w:proofErr w:type="gramStart"/>
      <w:r w:rsidRPr="00F80F5D">
        <w:rPr>
          <w:rFonts w:ascii="Times New Roman" w:hAnsi="Times New Roman" w:cs="Times New Roman"/>
          <w:sz w:val="24"/>
        </w:rPr>
        <w:t>крикливым</w:t>
      </w:r>
      <w:proofErr w:type="gramEnd"/>
      <w:r w:rsidRPr="00F80F5D">
        <w:rPr>
          <w:rFonts w:ascii="Times New Roman" w:hAnsi="Times New Roman" w:cs="Times New Roman"/>
          <w:sz w:val="24"/>
        </w:rPr>
        <w:t xml:space="preserve"> звуком, значит, эта зона не доступна для овладения ею ребёнком, следует избегать такого пения. 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6. </w:t>
      </w:r>
      <w:r w:rsidRPr="00F80F5D">
        <w:rPr>
          <w:rFonts w:ascii="Times New Roman" w:hAnsi="Times New Roman" w:cs="Times New Roman"/>
          <w:i/>
          <w:sz w:val="24"/>
        </w:rPr>
        <w:t>Развитие чувства метроритма.</w:t>
      </w:r>
      <w:r w:rsidRPr="00F80F5D">
        <w:rPr>
          <w:rFonts w:ascii="Times New Roman" w:hAnsi="Times New Roman" w:cs="Times New Roman"/>
          <w:sz w:val="24"/>
        </w:rPr>
        <w:t xml:space="preserve">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Такая работа осуществляется с помощью специальных технических упражнений (см. литературу) или приёмов по преодолению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составляется план по преодолению таких </w:t>
      </w:r>
      <w:proofErr w:type="gramStart"/>
      <w:r w:rsidRPr="00F80F5D">
        <w:rPr>
          <w:rFonts w:ascii="Times New Roman" w:hAnsi="Times New Roman" w:cs="Times New Roman"/>
          <w:sz w:val="24"/>
        </w:rPr>
        <w:t>трудностей</w:t>
      </w:r>
      <w:proofErr w:type="gramEnd"/>
      <w:r w:rsidRPr="00F80F5D">
        <w:rPr>
          <w:rFonts w:ascii="Times New Roman" w:hAnsi="Times New Roman" w:cs="Times New Roman"/>
          <w:sz w:val="24"/>
        </w:rPr>
        <w:t xml:space="preserve"> и подбираются специальные конкретные упражнения.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7. </w:t>
      </w:r>
      <w:r w:rsidRPr="00F80F5D">
        <w:rPr>
          <w:rFonts w:ascii="Times New Roman" w:hAnsi="Times New Roman" w:cs="Times New Roman"/>
          <w:i/>
          <w:sz w:val="24"/>
        </w:rPr>
        <w:t>Выразительность и эмоциональность исполнения</w:t>
      </w:r>
      <w:r w:rsidRPr="00F80F5D">
        <w:rPr>
          <w:rFonts w:ascii="Times New Roman" w:hAnsi="Times New Roman" w:cs="Times New Roman"/>
          <w:sz w:val="24"/>
        </w:rPr>
        <w:t xml:space="preserve">.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Любое исполнение песни - эмоциональное переживание.   Следует дать детям прочувствовать содержание, определить характер исполнения, распределить кульминационные зоны.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Художественный образ, заложенный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8. </w:t>
      </w:r>
      <w:r w:rsidRPr="00F80F5D">
        <w:rPr>
          <w:rFonts w:ascii="Times New Roman" w:hAnsi="Times New Roman" w:cs="Times New Roman"/>
          <w:i/>
          <w:sz w:val="24"/>
        </w:rPr>
        <w:t>Работа над чистотой интонирования</w:t>
      </w:r>
      <w:r w:rsidRPr="00F80F5D">
        <w:rPr>
          <w:rFonts w:ascii="Times New Roman" w:hAnsi="Times New Roman" w:cs="Times New Roman"/>
          <w:sz w:val="24"/>
        </w:rPr>
        <w:t xml:space="preserve">.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 Для создания условий наилучшего интонирования мелодии следует стимулировать тихое пение. Работа над трудно вокализуемыми местами выделяется в отдельные вокальные задачи и решается с помощью специальных тренировочных упражнений. Следует использовать </w:t>
      </w:r>
      <w:proofErr w:type="spellStart"/>
      <w:r w:rsidRPr="00F80F5D">
        <w:rPr>
          <w:rFonts w:ascii="Times New Roman" w:hAnsi="Times New Roman" w:cs="Times New Roman"/>
          <w:sz w:val="24"/>
        </w:rPr>
        <w:t>пропевание</w:t>
      </w:r>
      <w:proofErr w:type="spellEnd"/>
      <w:r w:rsidRPr="00F80F5D">
        <w:rPr>
          <w:rFonts w:ascii="Times New Roman" w:hAnsi="Times New Roman" w:cs="Times New Roman"/>
          <w:sz w:val="24"/>
        </w:rPr>
        <w:t xml:space="preserve"> мелодии в форме легато и стаккато.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9. </w:t>
      </w:r>
      <w:r w:rsidRPr="00F80F5D">
        <w:rPr>
          <w:rFonts w:ascii="Times New Roman" w:hAnsi="Times New Roman" w:cs="Times New Roman"/>
          <w:i/>
          <w:sz w:val="24"/>
        </w:rPr>
        <w:t>Формирование чувства ансамбля</w:t>
      </w:r>
      <w:r w:rsidRPr="00F80F5D">
        <w:rPr>
          <w:rFonts w:ascii="Times New Roman" w:hAnsi="Times New Roman" w:cs="Times New Roman"/>
          <w:sz w:val="24"/>
        </w:rPr>
        <w:t xml:space="preserve">.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В хоровом исполнении следует учить детей прислушиваться друг у другу, соотносить громкость пения с исполнением товарищей, приучать </w:t>
      </w:r>
      <w:proofErr w:type="gramStart"/>
      <w:r w:rsidRPr="00F80F5D">
        <w:rPr>
          <w:rFonts w:ascii="Times New Roman" w:hAnsi="Times New Roman" w:cs="Times New Roman"/>
          <w:sz w:val="24"/>
        </w:rPr>
        <w:t>к</w:t>
      </w:r>
      <w:proofErr w:type="gramEnd"/>
      <w:r w:rsidRPr="00F80F5D">
        <w:rPr>
          <w:rFonts w:ascii="Times New Roman" w:hAnsi="Times New Roman" w:cs="Times New Roman"/>
          <w:sz w:val="24"/>
        </w:rPr>
        <w:t xml:space="preserve"> слаженному </w:t>
      </w:r>
      <w:proofErr w:type="spellStart"/>
      <w:r w:rsidRPr="00F80F5D">
        <w:rPr>
          <w:rFonts w:ascii="Times New Roman" w:hAnsi="Times New Roman" w:cs="Times New Roman"/>
          <w:sz w:val="24"/>
        </w:rPr>
        <w:t>артикулированию</w:t>
      </w:r>
      <w:proofErr w:type="spellEnd"/>
      <w:r w:rsidRPr="00F80F5D">
        <w:rPr>
          <w:rFonts w:ascii="Times New Roman" w:hAnsi="Times New Roman" w:cs="Times New Roman"/>
          <w:sz w:val="24"/>
        </w:rPr>
        <w:t xml:space="preserve">. Чувство ансамбля воспитывается </w:t>
      </w:r>
      <w:r w:rsidRPr="00F80F5D">
        <w:rPr>
          <w:rFonts w:ascii="Times New Roman" w:hAnsi="Times New Roman" w:cs="Times New Roman"/>
          <w:sz w:val="24"/>
        </w:rPr>
        <w:lastRenderedPageBreak/>
        <w:t>путём решения задач одновременного начала и окончания пения. Исполняя произведение в хоре, дети должны научиться выравнивать свои голосовые тембры, уподоблять свой голос общему звучанию.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10. </w:t>
      </w:r>
      <w:r w:rsidRPr="00F80F5D">
        <w:rPr>
          <w:rFonts w:ascii="Times New Roman" w:hAnsi="Times New Roman" w:cs="Times New Roman"/>
          <w:i/>
          <w:sz w:val="24"/>
        </w:rPr>
        <w:t>Формирование сценической культуры</w:t>
      </w:r>
      <w:r w:rsidRPr="00F80F5D">
        <w:rPr>
          <w:rFonts w:ascii="Times New Roman" w:hAnsi="Times New Roman" w:cs="Times New Roman"/>
          <w:sz w:val="24"/>
        </w:rPr>
        <w:t xml:space="preserve">. 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 xml:space="preserve">Я  должна  научить ребёнка пользоваться фонограммой. Обучение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 Задача педагога - подбирать репертуар для детей, </w:t>
      </w:r>
      <w:proofErr w:type="gramStart"/>
      <w:r w:rsidRPr="00F80F5D">
        <w:rPr>
          <w:rFonts w:ascii="Times New Roman" w:hAnsi="Times New Roman" w:cs="Times New Roman"/>
          <w:sz w:val="24"/>
        </w:rPr>
        <w:t>согласно их</w:t>
      </w:r>
      <w:proofErr w:type="gramEnd"/>
      <w:r w:rsidRPr="00F80F5D">
        <w:rPr>
          <w:rFonts w:ascii="Times New Roman" w:hAnsi="Times New Roman" w:cs="Times New Roman"/>
          <w:sz w:val="24"/>
        </w:rPr>
        <w:t xml:space="preserve"> певческим и возрастным возможностям. Также необходимо учить детей пользоваться </w:t>
      </w:r>
      <w:proofErr w:type="spellStart"/>
      <w:r w:rsidRPr="00F80F5D">
        <w:rPr>
          <w:rFonts w:ascii="Times New Roman" w:hAnsi="Times New Roman" w:cs="Times New Roman"/>
          <w:sz w:val="24"/>
        </w:rPr>
        <w:t>звукоусилительной</w:t>
      </w:r>
      <w:proofErr w:type="spellEnd"/>
      <w:r w:rsidRPr="00F80F5D">
        <w:rPr>
          <w:rFonts w:ascii="Times New Roman" w:hAnsi="Times New Roman" w:cs="Times New Roman"/>
          <w:sz w:val="24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</w:t>
      </w:r>
    </w:p>
    <w:p w:rsidR="00F80F5D" w:rsidRPr="00F80F5D" w:rsidRDefault="00F80F5D" w:rsidP="00F80F5D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80F5D">
        <w:rPr>
          <w:rFonts w:ascii="Times New Roman" w:hAnsi="Times New Roman" w:cs="Times New Roman"/>
          <w:sz w:val="24"/>
        </w:rPr>
        <w:t>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F80F5D" w:rsidRPr="00F80F5D" w:rsidRDefault="00F80F5D" w:rsidP="00F80F5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0F5D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- развитие художественного вкуса, устойчивый интерес к музыкальному искусству и вокально-хоровому виду музыкально-творческой деятельности;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развитое художественное восприятие, умение оцениват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ь вокально-хоровые произведения</w:t>
      </w: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, размышлять о музыке как способе выражения духовных переживаний человека;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использование элементарных  вокально-хоровых умений и навыков при воплощении художественно-образного содержания музыкальных произведений в различных видах внеурочной  деятельности;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 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F80F5D" w:rsidRPr="00F80F5D" w:rsidRDefault="00F80F5D" w:rsidP="00FE483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участие в концертной деятельности, исполнение вокально-хоровых произведений, импровизаций, театральных спектаклей, музыкальных фестивалей и конкурсов и др.</w:t>
      </w:r>
    </w:p>
    <w:p w:rsidR="00F80F5D" w:rsidRPr="00F80F5D" w:rsidRDefault="00F80F5D" w:rsidP="00FE4838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0F5D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F80F5D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наблюдения за различными явлениями жизни и искусства во внеурочной деятельности, понимание их специфики и эстетического многообразия;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ориентированность в культурном многообразии окружающей действительности, участие в жизни микр</w:t>
      </w:r>
      <w:proofErr w:type="gramStart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макросоциума</w:t>
      </w:r>
      <w:proofErr w:type="spellEnd"/>
      <w:r w:rsidRPr="00F80F5D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применение знаково-символических и речевых сре</w:t>
      </w:r>
      <w:proofErr w:type="gramStart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я расширения коммуникативных и познавательных задач;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готовность к логическим действиям: анализ, сравнение, синтез, общение, классификация по стилям и жанрам музыкального искусства;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- планирование, контроль и оценка собственных учебных действий, понимание их успешности или причин </w:t>
      </w:r>
      <w:proofErr w:type="spellStart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, умение корректировать свои действия;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участие в совместной деятельности на основе сотрудничества, поиска компромиссов, распределение функций и ролей;</w:t>
      </w:r>
    </w:p>
    <w:p w:rsidR="00F80F5D" w:rsidRPr="00FE4838" w:rsidRDefault="00F80F5D" w:rsidP="00FE4838">
      <w:pPr>
        <w:pStyle w:val="a3"/>
        <w:ind w:left="-567"/>
        <w:jc w:val="both"/>
        <w:rPr>
          <w:rStyle w:val="c12"/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умение воспринимать окружающий мир во всём его социальном, культурном, природном и художественном разнообразии.</w:t>
      </w:r>
    </w:p>
    <w:p w:rsidR="00F80F5D" w:rsidRPr="00F80F5D" w:rsidRDefault="00F80F5D" w:rsidP="00FE4838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укрепление  культурной, этнической и гражданской идентичности в соответствии с духовными традициями семьи и народа;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 - формирование личностного смысла постижения хорового искусства и расширение ценностной сферы  в процессе общения с музыкой;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- развитие мотивов музыкально-учебной деятельности и  реализация творческого потенциала в процессе коллективного (индивидуального) </w:t>
      </w:r>
      <w:proofErr w:type="spellStart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продуктивное сотрудничество со сверстниками при решении различных музыкальных творческих задач.</w:t>
      </w:r>
    </w:p>
    <w:p w:rsidR="00F80F5D" w:rsidRPr="00F80F5D" w:rsidRDefault="00F80F5D" w:rsidP="00F80F5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F5D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FE4838" w:rsidRPr="00FE4838" w:rsidRDefault="00FE4838" w:rsidP="00FE4838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E4838">
        <w:rPr>
          <w:rFonts w:ascii="Times New Roman" w:eastAsia="Times New Roman" w:hAnsi="Times New Roman" w:cs="Times New Roman"/>
          <w:b/>
          <w:sz w:val="28"/>
          <w:szCs w:val="24"/>
        </w:rPr>
        <w:t>Содержание программы</w:t>
      </w:r>
    </w:p>
    <w:p w:rsidR="00FE4838" w:rsidRPr="00FE4838" w:rsidRDefault="00FE4838" w:rsidP="00FE483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h.30j0zll"/>
      <w:bookmarkStart w:id="2" w:name="h.1fob9te"/>
      <w:bookmarkEnd w:id="1"/>
      <w:bookmarkEnd w:id="2"/>
      <w:r w:rsidRPr="00FE4838">
        <w:rPr>
          <w:rFonts w:ascii="Times New Roman" w:eastAsia="Times New Roman" w:hAnsi="Times New Roman" w:cs="Times New Roman"/>
          <w:b/>
          <w:sz w:val="24"/>
          <w:szCs w:val="24"/>
        </w:rPr>
        <w:t>1. Музыкально-теоретическая подготовка.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sz w:val="24"/>
          <w:szCs w:val="24"/>
        </w:rPr>
        <w:t>Теория</w:t>
      </w:r>
      <w:r w:rsidRPr="00FE483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> тональность, пение интервалов, анализ интервалов. Общие культурологические сведения о музыкальных жанрах и стилях. Углубленное изучение музыкальной грамоты: музыкальный язык, ритмические особенности; основы музыкальной формы. Беседы с детьми, направленные на активизацию внимания, памяти, координации движения. Правила сценических движений под музыку. Усвоение навыков импровизации</w:t>
      </w:r>
      <w:proofErr w:type="gramStart"/>
      <w:r w:rsidRPr="00FE48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E48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proofErr w:type="gramStart"/>
      <w:r w:rsidRPr="00FE483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FE4838">
        <w:rPr>
          <w:rFonts w:ascii="Times New Roman" w:eastAsia="Times New Roman" w:hAnsi="Times New Roman" w:cs="Times New Roman"/>
          <w:sz w:val="24"/>
          <w:szCs w:val="24"/>
        </w:rPr>
        <w:t>акрепление понятия тональность, знаний интонирования интервалов, анализа интервалов. Общие культурологические сведения о музыкальных жанрах и стилях. Основы теории музыки: закрепление усвоения знаний о музыкальном языке, о ритмических особенностях; дальнейшее знакомство с музыкальной формой; элементарные основы гармонии и полифонии. Беседы с детьми, направленные на активизацию внимания, памяти, координации движения. Правила сценических движений под музыку. Усвоение навыков импровизации.</w:t>
      </w:r>
      <w:r w:rsidRPr="00FE48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Pr="00FE483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 улучшение слухового восприятия, развитие вокальной интонации. Слушание музыки. Сравнительный анализ художественных интерпретаций музыкальных произведений. Развитие интонационной устойчивости, пение упражнений </w:t>
      </w:r>
      <w:proofErr w:type="spellStart"/>
      <w:r w:rsidRPr="00FE4838">
        <w:rPr>
          <w:rFonts w:ascii="Times New Roman" w:eastAsia="Times New Roman" w:hAnsi="Times New Roman" w:cs="Times New Roman"/>
          <w:sz w:val="24"/>
          <w:szCs w:val="24"/>
        </w:rPr>
        <w:t>а’capella</w:t>
      </w:r>
      <w:proofErr w:type="spellEnd"/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. Развитие навыков самостоятельного </w:t>
      </w:r>
      <w:proofErr w:type="gramStart"/>
      <w:r w:rsidRPr="00FE483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 тембром голоса и чистотой интонации. Изучение игр, различных движений под музыку, ритмические упражнения. Выполнение простых упражнений на импровизацию.</w:t>
      </w:r>
      <w:r w:rsidRPr="00FE48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Исполнение простых музыкальных произведений. Улучшение слухового восприятия, развитие вокальной интонации. Слушание музыки. Сравнительный анализ художественных интерпретаций музыкальных произведений. Развитие интонационной устойчивости, пение упражнений </w:t>
      </w:r>
      <w:proofErr w:type="spellStart"/>
      <w:r w:rsidRPr="00FE4838">
        <w:rPr>
          <w:rFonts w:ascii="Times New Roman" w:eastAsia="Times New Roman" w:hAnsi="Times New Roman" w:cs="Times New Roman"/>
          <w:sz w:val="24"/>
          <w:szCs w:val="24"/>
        </w:rPr>
        <w:t>а’capella</w:t>
      </w:r>
      <w:proofErr w:type="spellEnd"/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. Развитие навыков самостоятельного </w:t>
      </w:r>
      <w:proofErr w:type="gramStart"/>
      <w:r w:rsidRPr="00FE483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 тембром голоса и чистотой интонации. Изучение игр, различных движений под музыку, ритмические упражнения. Выполнение простых упражнений на импровизацию.</w:t>
      </w:r>
      <w:r w:rsidRPr="00FE48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>Исполнение простых музыкальных произведений.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bCs/>
          <w:sz w:val="24"/>
          <w:szCs w:val="24"/>
        </w:rPr>
        <w:t>2. Вокально-хоровая работа.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 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закрепление усвоения учащимися правил гигиены голоса, охраны голоса, здорового образа жизни; закрепление умения постоянно соблюдать в процессе пения певческую установку, способствующую правильному звукообразованию, спокойному вдоху. Объяснение вокально-технических упражнений (распевание) и их значение, как подготовки голосовых связок к пению. Закрепление правил артикуляции, дикции и </w:t>
      </w:r>
      <w:proofErr w:type="spellStart"/>
      <w:r w:rsidRPr="00FE4838">
        <w:rPr>
          <w:rFonts w:ascii="Times New Roman" w:eastAsia="Times New Roman" w:hAnsi="Times New Roman" w:cs="Times New Roman"/>
          <w:sz w:val="24"/>
          <w:szCs w:val="24"/>
        </w:rPr>
        <w:t>звуковедения</w:t>
      </w:r>
      <w:proofErr w:type="spellEnd"/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 в пение. Обучение умению петь с музыкальным сопровождением и без него.</w:t>
      </w:r>
      <w:r w:rsidRPr="00FE48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E48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>установка корпуса, головы, рта во время пения, освобождение от зажатости лицевых мышц. Работа над основными свойствами певческого голоса (звонкости, полѐтности, ровности, разборчивости). Работа над дикцией – пение скороговорок, речевых упражнений; соблюдение во время пения правильного формирования гласных, чёткого и короткого произношения согласных. Выработка чистого, ясного унисона, разностороннее развитие гармонического и мелодического слуха. Расширение диапазона голоса, развитие тембровой окраски голоса. Пение с музыкальным сопровождением и без него. Правильное и четкое исполнение ритмического рисунка всем хором. Одновременно со всем хором произношение слов. Совместное начало и окончание произведения или отдельных его частей.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bCs/>
          <w:sz w:val="24"/>
          <w:szCs w:val="24"/>
        </w:rPr>
        <w:t>3. Работа в жанрах вокально-хоровой музыки - песня, произведение.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> биографические данные о композиторе, особенности его композиторского стиля. Усвоение жанров вокально-хоровой музыки,</w:t>
      </w:r>
      <w:r w:rsidRPr="00FE48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>категорий жанра.  Теоретический анализ хоровых произведений: тональность, знаки, ключи, размер, ритм. Объяснение приемов вокальной техники.</w:t>
      </w:r>
    </w:p>
    <w:p w:rsidR="00FE4838" w:rsidRPr="00FE4838" w:rsidRDefault="00FE4838" w:rsidP="00FE483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83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> работа над исполнительскими навыками: фразой, динамикой, певческим дыханием, штрихами. Анализ хоровых произведений: тональность, знаки, ключи, размер, ритм.</w:t>
      </w:r>
      <w:r w:rsidRPr="00FE48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t xml:space="preserve">Работа над </w:t>
      </w:r>
      <w:r w:rsidRPr="00FE4838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музыкальной выразительностью, раскрытие эмоционально-смыслового содержания произведения. Прослушивание аудио - записи, показ произведения в исполнении педагога.</w:t>
      </w:r>
      <w:bookmarkStart w:id="3" w:name="h.3znysh7"/>
      <w:bookmarkStart w:id="4" w:name="h.tyjcwt"/>
      <w:bookmarkEnd w:id="3"/>
      <w:bookmarkEnd w:id="4"/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FDD">
        <w:rPr>
          <w:rFonts w:ascii="Arial" w:hAnsi="Arial" w:cs="Arial"/>
        </w:rPr>
        <w:t> </w:t>
      </w:r>
      <w:r w:rsidRPr="00FE4838">
        <w:rPr>
          <w:rFonts w:ascii="Times New Roman" w:hAnsi="Times New Roman" w:cs="Times New Roman"/>
          <w:b/>
          <w:sz w:val="28"/>
          <w:szCs w:val="24"/>
        </w:rPr>
        <w:t>Общие критерии оценивания результатов</w:t>
      </w:r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Владение знаниями по программе.</w:t>
      </w:r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Активность. Участие в конкурсах, фестивалях, смотрах.</w:t>
      </w:r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Умение работать как самостоятельно, так и в коллективе.</w:t>
      </w:r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Уровень воспитанности и культуры учащихся.</w:t>
      </w:r>
    </w:p>
    <w:p w:rsidR="00FE4838" w:rsidRPr="00FE4838" w:rsidRDefault="00FE4838" w:rsidP="00FE48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Творческий рост и личностные достижения воспитанников.</w:t>
      </w:r>
      <w:r w:rsidRPr="00FE4838">
        <w:rPr>
          <w:rFonts w:ascii="Times New Roman" w:hAnsi="Times New Roman" w:cs="Times New Roman"/>
          <w:sz w:val="24"/>
          <w:szCs w:val="24"/>
        </w:rPr>
        <w:br/>
      </w:r>
      <w:r w:rsidRPr="00FE4838">
        <w:rPr>
          <w:rFonts w:ascii="Times New Roman" w:hAnsi="Times New Roman" w:cs="Times New Roman"/>
          <w:b/>
          <w:sz w:val="28"/>
          <w:szCs w:val="24"/>
        </w:rPr>
        <w:t>   Критерии замера прогнозируемых результатов</w:t>
      </w:r>
    </w:p>
    <w:p w:rsid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:rsid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 xml:space="preserve">Проведение итоговых занятий, обобщения, обсуждение результатов </w:t>
      </w:r>
      <w:proofErr w:type="gramStart"/>
      <w:r w:rsidRPr="00FE483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E4838">
        <w:rPr>
          <w:rFonts w:ascii="Times New Roman" w:hAnsi="Times New Roman" w:cs="Times New Roman"/>
          <w:sz w:val="24"/>
          <w:szCs w:val="24"/>
        </w:rPr>
        <w:t>:</w:t>
      </w:r>
    </w:p>
    <w:p w:rsidR="00FE4838" w:rsidRPr="00FE4838" w:rsidRDefault="00FE4838" w:rsidP="00FE483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проведение открытых занятий с их последующим обсуждением;</w:t>
      </w:r>
    </w:p>
    <w:p w:rsidR="00FE4838" w:rsidRPr="00FE4838" w:rsidRDefault="00FE4838" w:rsidP="00FE48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участие в конкурсах, фестивалях, смотрах;</w:t>
      </w:r>
    </w:p>
    <w:p w:rsidR="00FE4838" w:rsidRPr="00FE4838" w:rsidRDefault="00FE4838" w:rsidP="00FE48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концертную деятельность.</w:t>
      </w:r>
    </w:p>
    <w:p w:rsidR="00FE4838" w:rsidRPr="00FE4838" w:rsidRDefault="00FE4838" w:rsidP="00FE48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br/>
        <w:t> </w:t>
      </w:r>
      <w:r w:rsidRPr="00FE4838">
        <w:rPr>
          <w:rFonts w:ascii="Times New Roman" w:hAnsi="Times New Roman" w:cs="Times New Roman"/>
          <w:b/>
          <w:iCs/>
          <w:sz w:val="28"/>
          <w:szCs w:val="24"/>
        </w:rPr>
        <w:t>Формы подведения итогов</w:t>
      </w:r>
      <w:r w:rsidRPr="00FE4838">
        <w:rPr>
          <w:rFonts w:ascii="Times New Roman" w:hAnsi="Times New Roman" w:cs="Times New Roman"/>
          <w:b/>
          <w:sz w:val="28"/>
          <w:szCs w:val="24"/>
        </w:rPr>
        <w:t> (механизмы оценивания результатов)</w:t>
      </w:r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Педагогические наблюдения.</w:t>
      </w:r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Открытые занятия с последующим обсуждением.</w:t>
      </w:r>
    </w:p>
    <w:p w:rsidR="00FE4838" w:rsidRPr="00FE4838" w:rsidRDefault="00FE4838" w:rsidP="00FE4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838">
        <w:rPr>
          <w:rFonts w:ascii="Times New Roman" w:hAnsi="Times New Roman" w:cs="Times New Roman"/>
          <w:sz w:val="24"/>
          <w:szCs w:val="24"/>
        </w:rPr>
        <w:t>Итоговые занятия</w:t>
      </w:r>
    </w:p>
    <w:p w:rsidR="00FE4838" w:rsidRDefault="00FE4838" w:rsidP="00FE483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4838" w:rsidRDefault="00FE4838" w:rsidP="00FE483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4B6" w:rsidRDefault="00FE4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54B6" w:rsidRPr="006E7A1F" w:rsidRDefault="006E54B6" w:rsidP="006E54B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Pr="006E7A1F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6E54B6" w:rsidRDefault="006E54B6" w:rsidP="006E54B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1F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8"/>
        <w:tblpPr w:leftFromText="180" w:rightFromText="180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BA54EB" w:rsidTr="00BA54EB">
        <w:tc>
          <w:tcPr>
            <w:tcW w:w="959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2659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BA54EB" w:rsidTr="00BA54EB">
        <w:tc>
          <w:tcPr>
            <w:tcW w:w="959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A54EB" w:rsidRPr="00AB3B4F" w:rsidRDefault="004057C9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4EB" w:rsidTr="00BA54EB">
        <w:tc>
          <w:tcPr>
            <w:tcW w:w="959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Звукообразование</w:t>
            </w:r>
          </w:p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A54EB" w:rsidRPr="00AB3B4F" w:rsidRDefault="004057C9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4EB" w:rsidTr="00BA54EB">
        <w:tc>
          <w:tcPr>
            <w:tcW w:w="959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</w:p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A54EB" w:rsidRPr="00AB3B4F" w:rsidRDefault="004057C9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4EB" w:rsidRPr="00AB3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4EB" w:rsidTr="00BA54EB">
        <w:tc>
          <w:tcPr>
            <w:tcW w:w="959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F">
              <w:rPr>
                <w:rFonts w:ascii="Times New Roman" w:hAnsi="Times New Roman" w:cs="Times New Roman"/>
                <w:sz w:val="24"/>
                <w:szCs w:val="24"/>
              </w:rPr>
              <w:t>Дирижерский жест</w:t>
            </w:r>
          </w:p>
          <w:p w:rsidR="00BA54EB" w:rsidRPr="00AB3B4F" w:rsidRDefault="00BA54EB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A54EB" w:rsidRPr="00AB3B4F" w:rsidRDefault="004057C9" w:rsidP="00BA5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4EB" w:rsidRPr="00AB3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4838" w:rsidRPr="006E54B6" w:rsidRDefault="00BA54EB" w:rsidP="006E54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EB" w:rsidRDefault="00BA54EB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B43" w:rsidRPr="006E7A1F" w:rsidRDefault="006E7A1F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1F">
        <w:rPr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6E7A1F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6E7A1F" w:rsidRDefault="006E7A1F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46"/>
        <w:tblW w:w="10621" w:type="dxa"/>
        <w:tblLook w:val="04A0" w:firstRow="1" w:lastRow="0" w:firstColumn="1" w:lastColumn="0" w:noHBand="0" w:noVBand="1"/>
      </w:tblPr>
      <w:tblGrid>
        <w:gridCol w:w="698"/>
        <w:gridCol w:w="5387"/>
        <w:gridCol w:w="1984"/>
        <w:gridCol w:w="2552"/>
      </w:tblGrid>
      <w:tr w:rsidR="003E2C92" w:rsidTr="003E2C92">
        <w:trPr>
          <w:trHeight w:val="301"/>
        </w:trPr>
        <w:tc>
          <w:tcPr>
            <w:tcW w:w="698" w:type="dxa"/>
          </w:tcPr>
          <w:p w:rsidR="003E2C92" w:rsidRDefault="003E2C92" w:rsidP="003E2C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3E2C92" w:rsidRDefault="003E2C92" w:rsidP="003E2C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3E2C92" w:rsidRDefault="003E2C92" w:rsidP="003E2C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3E2C92" w:rsidRDefault="003E2C92" w:rsidP="003E2C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E2C92" w:rsidTr="003E2C92">
        <w:trPr>
          <w:trHeight w:val="301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. Вводное занятие</w:t>
            </w:r>
          </w:p>
        </w:tc>
        <w:tc>
          <w:tcPr>
            <w:tcW w:w="1984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787044">
        <w:trPr>
          <w:trHeight w:val="898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Знакомство, разучивание репертуара</w:t>
            </w:r>
          </w:p>
        </w:tc>
        <w:tc>
          <w:tcPr>
            <w:tcW w:w="1984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475218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Дыхание. Работа над репертуаром</w:t>
            </w:r>
          </w:p>
        </w:tc>
        <w:tc>
          <w:tcPr>
            <w:tcW w:w="1984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3E2C92">
        <w:trPr>
          <w:trHeight w:val="301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 – выступление на</w:t>
            </w:r>
            <w:r w:rsidRPr="00BA5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«</w:t>
            </w:r>
            <w:proofErr w:type="spellStart"/>
            <w:r w:rsidRPr="00BA5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ДеньУчителя</w:t>
            </w:r>
            <w:proofErr w:type="spellEnd"/>
            <w:r w:rsidRPr="00BA5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6E2ABC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Интонирование унисона. Работа над репертуаром.</w:t>
            </w:r>
          </w:p>
        </w:tc>
        <w:tc>
          <w:tcPr>
            <w:tcW w:w="1984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B46432">
        <w:trPr>
          <w:trHeight w:val="87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чистоты унисона в партиях. Работа над репертуаром.</w:t>
            </w:r>
          </w:p>
        </w:tc>
        <w:tc>
          <w:tcPr>
            <w:tcW w:w="1984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D95A5C">
        <w:trPr>
          <w:trHeight w:val="597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Звукообразование</w:t>
            </w:r>
            <w:r w:rsidRPr="00BA5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 Мягкая атака качество звука. Работа над репертуаром.</w:t>
            </w:r>
          </w:p>
        </w:tc>
        <w:tc>
          <w:tcPr>
            <w:tcW w:w="1984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B629FB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Звуковедение-кантиллена</w:t>
            </w:r>
            <w:proofErr w:type="spellEnd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над репертуаром.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6F289B">
        <w:trPr>
          <w:trHeight w:val="598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8"/>
              </w:rPr>
              <w:t>Твёрдая атака. Работа над репертуаром.</w:t>
            </w:r>
          </w:p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F732B8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цепного дыхания.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945C24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 – подготовка, выступление на праздниках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7F4D65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дыхания на продолжительных фразах Работа над репертуаром.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B11721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исполнением.</w:t>
            </w: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репертуаром.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066CB7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Артикуляция</w:t>
            </w:r>
            <w:r w:rsidRPr="00BA5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400DE2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пение с хорошей дикцией.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B744A9">
        <w:trPr>
          <w:trHeight w:val="586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  <w:proofErr w:type="gramEnd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чёткое </w:t>
            </w:r>
            <w:proofErr w:type="spellStart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2D6B58">
        <w:trPr>
          <w:trHeight w:val="585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Округлое единообразное звучание всех гласных.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DC1F72">
        <w:trPr>
          <w:trHeight w:val="828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– точное одновременное произнесение текста, начало и конца фраз.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AA215B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3E2C92">
        <w:trPr>
          <w:trHeight w:val="253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 – подготовка, выступление на праздниках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3E2C92">
        <w:trPr>
          <w:trHeight w:val="609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вступление голосов по партиям в 2-х-голосии.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5C323A">
        <w:trPr>
          <w:trHeight w:val="586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использование контрастной нюансировки (p и f).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CC6A77">
        <w:trPr>
          <w:trHeight w:val="608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исполнение ритмического рисунка.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0357BC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Дирижёрский жест</w:t>
            </w:r>
            <w:r w:rsidRPr="00BA5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1A4284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жесты. Работа над репертуаром</w:t>
            </w:r>
          </w:p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66253C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динамики звучания.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B95FDF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Агогика и </w:t>
            </w:r>
            <w:proofErr w:type="spellStart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агогические</w:t>
            </w:r>
            <w:proofErr w:type="spellEnd"/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оттенки.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96215E">
        <w:trPr>
          <w:trHeight w:val="574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8"/>
              </w:rPr>
              <w:t>Сценическое мастерство современных исполнителей.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714443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Выработка ритмической устойчивости.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961415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 хоровых коллективов.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9104D4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Ритм в песне.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20244C">
        <w:trPr>
          <w:trHeight w:val="61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в различных регистрах.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A805D7">
        <w:trPr>
          <w:trHeight w:val="562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</w:t>
            </w:r>
            <w:proofErr w:type="gramStart"/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пения</w:t>
            </w:r>
            <w:proofErr w:type="gramEnd"/>
            <w:r w:rsidRPr="00BA54EB">
              <w:rPr>
                <w:rFonts w:ascii="Times New Roman" w:hAnsi="Times New Roman" w:cs="Times New Roman"/>
                <w:sz w:val="24"/>
                <w:szCs w:val="24"/>
              </w:rPr>
              <w:t xml:space="preserve"> сидя и стоя. Работа над репертуаром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2" w:rsidTr="00D14EB3">
        <w:trPr>
          <w:trHeight w:val="598"/>
        </w:trPr>
        <w:tc>
          <w:tcPr>
            <w:tcW w:w="698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3E2C92" w:rsidRPr="00BA54EB" w:rsidRDefault="003E2C92" w:rsidP="003E2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Концерт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C92" w:rsidRPr="00BA54EB" w:rsidRDefault="003E2C92" w:rsidP="003E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A1F" w:rsidRDefault="006E7A1F" w:rsidP="006E7A1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B4F" w:rsidRDefault="00AB3B4F" w:rsidP="006E7A1F">
      <w:pPr>
        <w:pStyle w:val="a3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AB3B4F" w:rsidRDefault="00AB3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3B4F" w:rsidRPr="00AB3B4F" w:rsidRDefault="00AB3B4F" w:rsidP="00AB3B4F">
      <w:pPr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B3B4F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Методическая литература:</w:t>
      </w:r>
    </w:p>
    <w:p w:rsidR="00AB3B4F" w:rsidRPr="00AB3B4F" w:rsidRDefault="00AB3B4F" w:rsidP="00AB3B4F">
      <w:pPr>
        <w:shd w:val="clear" w:color="auto" w:fill="FFFFFF"/>
        <w:ind w:left="5"/>
        <w:rPr>
          <w:rFonts w:ascii="Times New Roman" w:hAnsi="Times New Roman" w:cs="Times New Roman"/>
          <w:sz w:val="24"/>
          <w:szCs w:val="28"/>
        </w:rPr>
      </w:pPr>
      <w:r w:rsidRPr="00AB3B4F">
        <w:rPr>
          <w:rFonts w:ascii="Times New Roman" w:hAnsi="Times New Roman" w:cs="Times New Roman"/>
          <w:sz w:val="24"/>
          <w:szCs w:val="28"/>
        </w:rPr>
        <w:t xml:space="preserve">1.  </w:t>
      </w:r>
      <w:proofErr w:type="spellStart"/>
      <w:r w:rsidRPr="00AB3B4F">
        <w:rPr>
          <w:rFonts w:ascii="Times New Roman" w:hAnsi="Times New Roman" w:cs="Times New Roman"/>
          <w:sz w:val="24"/>
          <w:szCs w:val="28"/>
        </w:rPr>
        <w:t>Белоусенко</w:t>
      </w:r>
      <w:proofErr w:type="spellEnd"/>
      <w:r w:rsidRPr="00AB3B4F">
        <w:rPr>
          <w:rFonts w:ascii="Times New Roman" w:hAnsi="Times New Roman" w:cs="Times New Roman"/>
          <w:sz w:val="24"/>
          <w:szCs w:val="28"/>
        </w:rPr>
        <w:t xml:space="preserve"> М.И.. Постановка певческого голоса. Белгород, 2006г</w:t>
      </w:r>
    </w:p>
    <w:p w:rsidR="00AB3B4F" w:rsidRPr="00AB3B4F" w:rsidRDefault="00AB3B4F" w:rsidP="00AB3B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413" w:lineRule="exact"/>
        <w:rPr>
          <w:rFonts w:ascii="Times New Roman" w:hAnsi="Times New Roman" w:cs="Times New Roman"/>
          <w:spacing w:val="-15"/>
          <w:sz w:val="24"/>
          <w:szCs w:val="28"/>
        </w:rPr>
      </w:pPr>
      <w:r w:rsidRPr="00AB3B4F">
        <w:rPr>
          <w:rFonts w:ascii="Times New Roman" w:hAnsi="Times New Roman" w:cs="Times New Roman"/>
          <w:sz w:val="24"/>
          <w:szCs w:val="28"/>
        </w:rPr>
        <w:t>2.  Соболев А. Речевые упражнения на уроках пения.</w:t>
      </w:r>
    </w:p>
    <w:p w:rsidR="00AB3B4F" w:rsidRPr="00AB3B4F" w:rsidRDefault="00AB3B4F" w:rsidP="00AB3B4F">
      <w:pPr>
        <w:shd w:val="clear" w:color="auto" w:fill="FFFFFF"/>
        <w:tabs>
          <w:tab w:val="left" w:pos="514"/>
        </w:tabs>
        <w:spacing w:line="413" w:lineRule="exact"/>
        <w:ind w:left="19"/>
        <w:rPr>
          <w:rFonts w:ascii="Times New Roman" w:hAnsi="Times New Roman" w:cs="Times New Roman"/>
          <w:sz w:val="24"/>
          <w:szCs w:val="28"/>
        </w:rPr>
      </w:pPr>
      <w:r w:rsidRPr="00AB3B4F">
        <w:rPr>
          <w:rFonts w:ascii="Times New Roman" w:hAnsi="Times New Roman" w:cs="Times New Roman"/>
          <w:spacing w:val="-22"/>
          <w:sz w:val="24"/>
          <w:szCs w:val="28"/>
        </w:rPr>
        <w:t xml:space="preserve">3.  </w:t>
      </w:r>
      <w:proofErr w:type="spellStart"/>
      <w:r w:rsidRPr="00AB3B4F">
        <w:rPr>
          <w:rFonts w:ascii="Times New Roman" w:hAnsi="Times New Roman" w:cs="Times New Roman"/>
          <w:sz w:val="24"/>
          <w:szCs w:val="28"/>
        </w:rPr>
        <w:t>Огороднов</w:t>
      </w:r>
      <w:proofErr w:type="spellEnd"/>
      <w:r w:rsidRPr="00AB3B4F">
        <w:rPr>
          <w:rFonts w:ascii="Times New Roman" w:hAnsi="Times New Roman" w:cs="Times New Roman"/>
          <w:sz w:val="24"/>
          <w:szCs w:val="28"/>
        </w:rPr>
        <w:t xml:space="preserve"> Д.,   «Музыкально-певческое  воспитание  детей»</w:t>
      </w:r>
    </w:p>
    <w:p w:rsidR="00AB3B4F" w:rsidRPr="00AB3B4F" w:rsidRDefault="00AB3B4F" w:rsidP="00AB3B4F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4"/>
          <w:szCs w:val="28"/>
        </w:rPr>
      </w:pPr>
      <w:r w:rsidRPr="00AB3B4F">
        <w:rPr>
          <w:rFonts w:ascii="Times New Roman" w:hAnsi="Times New Roman" w:cs="Times New Roman"/>
          <w:spacing w:val="-17"/>
          <w:sz w:val="24"/>
          <w:szCs w:val="28"/>
        </w:rPr>
        <w:t xml:space="preserve">4.  </w:t>
      </w:r>
      <w:proofErr w:type="spellStart"/>
      <w:r w:rsidRPr="00AB3B4F">
        <w:rPr>
          <w:rFonts w:ascii="Times New Roman" w:hAnsi="Times New Roman" w:cs="Times New Roman"/>
          <w:sz w:val="24"/>
          <w:szCs w:val="28"/>
        </w:rPr>
        <w:t>Миловский</w:t>
      </w:r>
      <w:proofErr w:type="spellEnd"/>
      <w:r w:rsidRPr="00AB3B4F">
        <w:rPr>
          <w:rFonts w:ascii="Times New Roman" w:hAnsi="Times New Roman" w:cs="Times New Roman"/>
          <w:sz w:val="24"/>
          <w:szCs w:val="28"/>
        </w:rPr>
        <w:t xml:space="preserve"> С. Распевание на уроках пения и в детском хоре</w:t>
      </w:r>
      <w:r w:rsidRPr="00AB3B4F">
        <w:rPr>
          <w:rFonts w:ascii="Times New Roman" w:hAnsi="Times New Roman" w:cs="Times New Roman"/>
          <w:sz w:val="24"/>
          <w:szCs w:val="28"/>
        </w:rPr>
        <w:br/>
        <w:t>начальной школы, «Музыка», Москва, 1997г.</w:t>
      </w:r>
    </w:p>
    <w:p w:rsidR="00AB3B4F" w:rsidRPr="00AB3B4F" w:rsidRDefault="00AB3B4F" w:rsidP="00AB3B4F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4"/>
          <w:szCs w:val="28"/>
        </w:rPr>
      </w:pPr>
      <w:r w:rsidRPr="00AB3B4F">
        <w:rPr>
          <w:rFonts w:ascii="Times New Roman" w:hAnsi="Times New Roman" w:cs="Times New Roman"/>
          <w:sz w:val="24"/>
          <w:szCs w:val="28"/>
        </w:rPr>
        <w:t>5.   Никифоров Ю.С. « Детский академический хор» 2003г.</w:t>
      </w:r>
    </w:p>
    <w:p w:rsidR="00AB3B4F" w:rsidRPr="00AB3B4F" w:rsidRDefault="00AB3B4F" w:rsidP="00AB3B4F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4"/>
          <w:szCs w:val="28"/>
        </w:rPr>
      </w:pPr>
      <w:r w:rsidRPr="00AB3B4F">
        <w:rPr>
          <w:rFonts w:ascii="Times New Roman" w:hAnsi="Times New Roman" w:cs="Times New Roman"/>
          <w:sz w:val="24"/>
          <w:szCs w:val="28"/>
        </w:rPr>
        <w:t>6.  Струве Г. «Школьный хор М.1981г.</w:t>
      </w:r>
    </w:p>
    <w:p w:rsidR="00AB3B4F" w:rsidRPr="00AB3B4F" w:rsidRDefault="00AB3B4F" w:rsidP="00AB3B4F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AB3B4F">
        <w:rPr>
          <w:rFonts w:ascii="Times New Roman" w:hAnsi="Times New Roman" w:cs="Times New Roman"/>
          <w:color w:val="000000"/>
          <w:sz w:val="24"/>
          <w:szCs w:val="28"/>
        </w:rPr>
        <w:t>7.  Школяр Л., Красильникова М. Критская Е. и др.: «Теория и методика музыкального образования детей».</w:t>
      </w:r>
    </w:p>
    <w:p w:rsidR="00AB3B4F" w:rsidRPr="00AB3B4F" w:rsidRDefault="00AB3B4F" w:rsidP="00AB3B4F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AB3B4F">
        <w:rPr>
          <w:rFonts w:ascii="Times New Roman" w:hAnsi="Times New Roman" w:cs="Times New Roman"/>
          <w:color w:val="000000"/>
          <w:sz w:val="24"/>
          <w:szCs w:val="28"/>
        </w:rPr>
        <w:t>8.  Ю.Б. «Настольная книга школьного учителя-музыканта».</w:t>
      </w:r>
    </w:p>
    <w:p w:rsidR="006E7A1F" w:rsidRPr="006E7A1F" w:rsidRDefault="006E7A1F" w:rsidP="006E7A1F">
      <w:pPr>
        <w:pStyle w:val="a3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6E7A1F" w:rsidRPr="006E7A1F" w:rsidSect="008C2D7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C48"/>
    <w:multiLevelType w:val="multilevel"/>
    <w:tmpl w:val="C68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7731B"/>
    <w:multiLevelType w:val="hybridMultilevel"/>
    <w:tmpl w:val="116844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C9F3C29"/>
    <w:multiLevelType w:val="hybridMultilevel"/>
    <w:tmpl w:val="4D46002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0564DD0"/>
    <w:multiLevelType w:val="hybridMultilevel"/>
    <w:tmpl w:val="0B10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7601"/>
    <w:multiLevelType w:val="multilevel"/>
    <w:tmpl w:val="C15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04511"/>
    <w:multiLevelType w:val="hybridMultilevel"/>
    <w:tmpl w:val="AE5EDB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0637CF8"/>
    <w:multiLevelType w:val="hybridMultilevel"/>
    <w:tmpl w:val="23C215D4"/>
    <w:lvl w:ilvl="0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7">
    <w:nsid w:val="53FE0700"/>
    <w:multiLevelType w:val="hybridMultilevel"/>
    <w:tmpl w:val="00C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D2144"/>
    <w:multiLevelType w:val="hybridMultilevel"/>
    <w:tmpl w:val="24786F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C4464C2"/>
    <w:multiLevelType w:val="hybridMultilevel"/>
    <w:tmpl w:val="76E80D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6A22FDB"/>
    <w:multiLevelType w:val="hybridMultilevel"/>
    <w:tmpl w:val="4C9EB9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9B463A8"/>
    <w:multiLevelType w:val="hybridMultilevel"/>
    <w:tmpl w:val="F4D6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358A"/>
    <w:multiLevelType w:val="hybridMultilevel"/>
    <w:tmpl w:val="9C88B2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3C52BA2"/>
    <w:multiLevelType w:val="multilevel"/>
    <w:tmpl w:val="442C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A3491"/>
    <w:multiLevelType w:val="hybridMultilevel"/>
    <w:tmpl w:val="B5B4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B43"/>
    <w:rsid w:val="00071A4F"/>
    <w:rsid w:val="00107052"/>
    <w:rsid w:val="00192BB5"/>
    <w:rsid w:val="001D2915"/>
    <w:rsid w:val="003C7ABB"/>
    <w:rsid w:val="003E1EB6"/>
    <w:rsid w:val="003E2C92"/>
    <w:rsid w:val="004057C9"/>
    <w:rsid w:val="00422CEA"/>
    <w:rsid w:val="006E54B6"/>
    <w:rsid w:val="006E7A1F"/>
    <w:rsid w:val="007418A1"/>
    <w:rsid w:val="00867C82"/>
    <w:rsid w:val="008C2D74"/>
    <w:rsid w:val="008C6A8B"/>
    <w:rsid w:val="00917B43"/>
    <w:rsid w:val="00AB3B4F"/>
    <w:rsid w:val="00BA54EB"/>
    <w:rsid w:val="00CB68A2"/>
    <w:rsid w:val="00F80F5D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52"/>
    <w:pPr>
      <w:spacing w:after="0" w:line="240" w:lineRule="auto"/>
    </w:pPr>
  </w:style>
  <w:style w:type="paragraph" w:styleId="a4">
    <w:name w:val="Normal (Web)"/>
    <w:basedOn w:val="a"/>
    <w:uiPriority w:val="99"/>
    <w:rsid w:val="0010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07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1070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070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аголовок 31"/>
    <w:basedOn w:val="a"/>
    <w:uiPriority w:val="1"/>
    <w:qFormat/>
    <w:rsid w:val="00071A4F"/>
    <w:pPr>
      <w:widowControl w:val="0"/>
      <w:autoSpaceDE w:val="0"/>
      <w:autoSpaceDN w:val="0"/>
      <w:spacing w:after="0" w:line="240" w:lineRule="auto"/>
      <w:ind w:left="93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8">
    <w:name w:val="c18"/>
    <w:basedOn w:val="a"/>
    <w:rsid w:val="00F8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80F5D"/>
  </w:style>
  <w:style w:type="character" w:customStyle="1" w:styleId="c0">
    <w:name w:val="c0"/>
    <w:basedOn w:val="a0"/>
    <w:rsid w:val="00F80F5D"/>
  </w:style>
  <w:style w:type="paragraph" w:customStyle="1" w:styleId="c3">
    <w:name w:val="c3"/>
    <w:basedOn w:val="a"/>
    <w:rsid w:val="00F8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E7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Computer</cp:lastModifiedBy>
  <cp:revision>9</cp:revision>
  <cp:lastPrinted>2024-10-03T19:13:00Z</cp:lastPrinted>
  <dcterms:created xsi:type="dcterms:W3CDTF">2023-10-19T05:54:00Z</dcterms:created>
  <dcterms:modified xsi:type="dcterms:W3CDTF">2024-10-06T21:55:00Z</dcterms:modified>
</cp:coreProperties>
</file>